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855" w:rsidRDefault="00E51855" w:rsidP="00E51855">
      <w:pPr>
        <w:shd w:val="clear" w:color="auto" w:fill="FFFFFF"/>
        <w:autoSpaceDE w:val="0"/>
        <w:autoSpaceDN w:val="0"/>
        <w:adjustRightInd w:val="0"/>
        <w:ind w:left="9781"/>
        <w:jc w:val="center"/>
        <w:rPr>
          <w:rStyle w:val="FontStyle26"/>
          <w:sz w:val="28"/>
          <w:szCs w:val="28"/>
        </w:rPr>
      </w:pPr>
      <w:r w:rsidRPr="00D949CF">
        <w:rPr>
          <w:rStyle w:val="FontStyle26"/>
          <w:sz w:val="28"/>
          <w:szCs w:val="28"/>
        </w:rPr>
        <w:t>УТВЕРЖД</w:t>
      </w:r>
      <w:r>
        <w:rPr>
          <w:rStyle w:val="FontStyle26"/>
          <w:sz w:val="28"/>
          <w:szCs w:val="28"/>
        </w:rPr>
        <w:t>ЕН</w:t>
      </w:r>
    </w:p>
    <w:p w:rsidR="00E51855" w:rsidRDefault="00E51855" w:rsidP="00E51855">
      <w:pPr>
        <w:shd w:val="clear" w:color="auto" w:fill="FFFFFF"/>
        <w:autoSpaceDE w:val="0"/>
        <w:autoSpaceDN w:val="0"/>
        <w:adjustRightInd w:val="0"/>
        <w:ind w:left="9781"/>
        <w:jc w:val="center"/>
        <w:rPr>
          <w:rStyle w:val="FontStyle26"/>
          <w:sz w:val="28"/>
          <w:szCs w:val="28"/>
        </w:rPr>
      </w:pPr>
      <w:r>
        <w:rPr>
          <w:rStyle w:val="FontStyle26"/>
          <w:sz w:val="28"/>
          <w:szCs w:val="28"/>
        </w:rPr>
        <w:t>приказом Управления Федерального казначейства по Кемеровской области - Кузбассу</w:t>
      </w:r>
    </w:p>
    <w:p w:rsidR="00E51855" w:rsidRDefault="00E51855" w:rsidP="00803BCA">
      <w:pPr>
        <w:pStyle w:val="ConsPlusNormal"/>
        <w:ind w:left="9923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803BCA">
        <w:rPr>
          <w:rFonts w:ascii="Times New Roman" w:hAnsi="Times New Roman" w:cs="Times New Roman"/>
          <w:sz w:val="28"/>
          <w:szCs w:val="28"/>
        </w:rPr>
        <w:t>13</w:t>
      </w:r>
      <w:r w:rsidRPr="008E2C6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3BCA">
        <w:rPr>
          <w:rFonts w:ascii="Times New Roman" w:hAnsi="Times New Roman" w:cs="Times New Roman"/>
          <w:sz w:val="28"/>
          <w:szCs w:val="28"/>
        </w:rPr>
        <w:t xml:space="preserve">февраля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75750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803BCA">
        <w:rPr>
          <w:rFonts w:ascii="Times New Roman" w:hAnsi="Times New Roman" w:cs="Times New Roman"/>
          <w:sz w:val="28"/>
          <w:szCs w:val="28"/>
        </w:rPr>
        <w:t>61</w:t>
      </w:r>
    </w:p>
    <w:p w:rsidR="00803BCA" w:rsidRDefault="00803BCA" w:rsidP="00803BCA">
      <w:pPr>
        <w:pStyle w:val="ConsPlusNormal"/>
        <w:ind w:left="9923" w:firstLine="0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(в редакции приказа Управления от 07.05.2026 № 204)</w:t>
      </w:r>
    </w:p>
    <w:p w:rsidR="00E51855" w:rsidRPr="003661B2" w:rsidRDefault="00E51855" w:rsidP="00F27926">
      <w:pPr>
        <w:shd w:val="clear" w:color="auto" w:fill="FFFFFF"/>
        <w:autoSpaceDE w:val="0"/>
        <w:autoSpaceDN w:val="0"/>
        <w:adjustRightInd w:val="0"/>
        <w:rPr>
          <w:rStyle w:val="FontStyle26"/>
          <w:sz w:val="16"/>
          <w:szCs w:val="16"/>
        </w:rPr>
      </w:pPr>
    </w:p>
    <w:p w:rsidR="00E51855" w:rsidRPr="00ED6D89" w:rsidRDefault="00E51855" w:rsidP="00E51855">
      <w:pPr>
        <w:pStyle w:val="Style14"/>
        <w:widowControl/>
        <w:spacing w:line="295" w:lineRule="exact"/>
        <w:ind w:firstLine="0"/>
        <w:jc w:val="center"/>
        <w:rPr>
          <w:rStyle w:val="FontStyle28"/>
          <w:sz w:val="28"/>
          <w:szCs w:val="28"/>
        </w:rPr>
      </w:pPr>
      <w:r w:rsidRPr="00ED6D89">
        <w:rPr>
          <w:rStyle w:val="FontStyle28"/>
          <w:sz w:val="28"/>
          <w:szCs w:val="28"/>
        </w:rPr>
        <w:t>План</w:t>
      </w:r>
    </w:p>
    <w:p w:rsidR="00E51855" w:rsidRDefault="00E51855" w:rsidP="00E51855">
      <w:pPr>
        <w:pStyle w:val="Style7"/>
        <w:widowControl/>
        <w:spacing w:line="240" w:lineRule="auto"/>
        <w:rPr>
          <w:rStyle w:val="FontStyle28"/>
          <w:sz w:val="28"/>
          <w:szCs w:val="28"/>
        </w:rPr>
      </w:pPr>
      <w:r w:rsidRPr="00ED6D89">
        <w:rPr>
          <w:rStyle w:val="FontStyle28"/>
          <w:sz w:val="28"/>
          <w:szCs w:val="28"/>
        </w:rPr>
        <w:t xml:space="preserve">противодействия коррупции Управления Федерального казначейства по Кемеровской области </w:t>
      </w:r>
      <w:r>
        <w:rPr>
          <w:rStyle w:val="FontStyle28"/>
          <w:sz w:val="28"/>
          <w:szCs w:val="28"/>
        </w:rPr>
        <w:t xml:space="preserve">– Кузбассу </w:t>
      </w:r>
    </w:p>
    <w:p w:rsidR="00E51855" w:rsidRDefault="00E51855" w:rsidP="00E51855">
      <w:pPr>
        <w:pStyle w:val="Style7"/>
        <w:widowControl/>
        <w:spacing w:line="240" w:lineRule="auto"/>
        <w:rPr>
          <w:rStyle w:val="FontStyle28"/>
          <w:sz w:val="28"/>
          <w:szCs w:val="28"/>
        </w:rPr>
      </w:pPr>
      <w:r w:rsidRPr="00ED6D89">
        <w:rPr>
          <w:rStyle w:val="FontStyle28"/>
          <w:sz w:val="28"/>
          <w:szCs w:val="28"/>
        </w:rPr>
        <w:t xml:space="preserve">на </w:t>
      </w:r>
      <w:r>
        <w:rPr>
          <w:rStyle w:val="FontStyle28"/>
          <w:sz w:val="28"/>
          <w:szCs w:val="28"/>
        </w:rPr>
        <w:t>2025</w:t>
      </w:r>
      <w:r w:rsidRPr="00ED6D89">
        <w:rPr>
          <w:rStyle w:val="FontStyle28"/>
          <w:sz w:val="28"/>
          <w:szCs w:val="28"/>
        </w:rPr>
        <w:t xml:space="preserve"> - 20</w:t>
      </w:r>
      <w:r>
        <w:rPr>
          <w:rStyle w:val="FontStyle28"/>
          <w:sz w:val="28"/>
          <w:szCs w:val="28"/>
        </w:rPr>
        <w:t>28</w:t>
      </w:r>
      <w:r w:rsidRPr="00ED6D89">
        <w:rPr>
          <w:rStyle w:val="FontStyle28"/>
          <w:sz w:val="28"/>
          <w:szCs w:val="28"/>
        </w:rPr>
        <w:t xml:space="preserve"> </w:t>
      </w:r>
      <w:r>
        <w:rPr>
          <w:rStyle w:val="FontStyle28"/>
          <w:sz w:val="28"/>
          <w:szCs w:val="28"/>
        </w:rPr>
        <w:t>годы</w:t>
      </w:r>
    </w:p>
    <w:p w:rsidR="00143002" w:rsidRDefault="00143002"/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701"/>
        <w:gridCol w:w="4579"/>
        <w:gridCol w:w="2235"/>
        <w:gridCol w:w="2126"/>
        <w:gridCol w:w="5522"/>
      </w:tblGrid>
      <w:tr w:rsidR="00143002" w:rsidTr="003A47E9">
        <w:tc>
          <w:tcPr>
            <w:tcW w:w="701" w:type="dxa"/>
          </w:tcPr>
          <w:p w:rsidR="00143002" w:rsidRPr="00F27926" w:rsidRDefault="00143002" w:rsidP="00775D2F">
            <w:pPr>
              <w:pStyle w:val="Other0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 w:rsidRPr="00F27926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579" w:type="dxa"/>
            <w:vAlign w:val="center"/>
          </w:tcPr>
          <w:p w:rsidR="00143002" w:rsidRPr="00F27926" w:rsidRDefault="00143002" w:rsidP="00775D2F">
            <w:pPr>
              <w:pStyle w:val="Other0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 w:rsidRPr="00F27926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35" w:type="dxa"/>
          </w:tcPr>
          <w:p w:rsidR="00143002" w:rsidRPr="00F27926" w:rsidRDefault="00143002" w:rsidP="00775D2F">
            <w:pPr>
              <w:pStyle w:val="Other0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 w:rsidRPr="00F27926">
              <w:rPr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126" w:type="dxa"/>
          </w:tcPr>
          <w:p w:rsidR="00143002" w:rsidRPr="00F27926" w:rsidRDefault="00143002" w:rsidP="00775D2F">
            <w:pPr>
              <w:pStyle w:val="Other0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 w:rsidRPr="00F27926">
              <w:rPr>
                <w:b/>
                <w:sz w:val="24"/>
                <w:szCs w:val="24"/>
              </w:rPr>
              <w:t>Срок исполнения</w:t>
            </w:r>
          </w:p>
          <w:p w:rsidR="00143002" w:rsidRPr="00F27926" w:rsidRDefault="00143002" w:rsidP="00775D2F">
            <w:pPr>
              <w:pStyle w:val="Other0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 w:rsidRPr="00F27926">
              <w:rPr>
                <w:b/>
                <w:sz w:val="24"/>
                <w:szCs w:val="24"/>
              </w:rPr>
              <w:t>2025-2028</w:t>
            </w:r>
          </w:p>
        </w:tc>
        <w:tc>
          <w:tcPr>
            <w:tcW w:w="5522" w:type="dxa"/>
            <w:vAlign w:val="center"/>
          </w:tcPr>
          <w:p w:rsidR="00143002" w:rsidRPr="00F27926" w:rsidRDefault="00143002" w:rsidP="00775D2F">
            <w:pPr>
              <w:pStyle w:val="Other0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 w:rsidRPr="00F27926">
              <w:rPr>
                <w:b/>
                <w:sz w:val="24"/>
                <w:szCs w:val="24"/>
              </w:rPr>
              <w:t>Ожидаемый результат</w:t>
            </w:r>
          </w:p>
        </w:tc>
      </w:tr>
      <w:tr w:rsidR="00143002" w:rsidTr="003A47E9">
        <w:tc>
          <w:tcPr>
            <w:tcW w:w="701" w:type="dxa"/>
          </w:tcPr>
          <w:p w:rsidR="00143002" w:rsidRPr="00F27926" w:rsidRDefault="00143002" w:rsidP="00775D2F">
            <w:pPr>
              <w:pStyle w:val="Other0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 w:rsidRPr="00F2792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462" w:type="dxa"/>
            <w:gridSpan w:val="4"/>
            <w:vAlign w:val="bottom"/>
          </w:tcPr>
          <w:p w:rsidR="00143002" w:rsidRPr="00F27926" w:rsidRDefault="00143002" w:rsidP="00E518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926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E51855" w:rsidTr="003A47E9">
        <w:tc>
          <w:tcPr>
            <w:tcW w:w="701" w:type="dxa"/>
          </w:tcPr>
          <w:p w:rsidR="00E51855" w:rsidRPr="00F27926" w:rsidRDefault="00E51855" w:rsidP="00E51855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1.1</w:t>
            </w:r>
          </w:p>
        </w:tc>
        <w:tc>
          <w:tcPr>
            <w:tcW w:w="4579" w:type="dxa"/>
            <w:vAlign w:val="bottom"/>
          </w:tcPr>
          <w:p w:rsidR="00E51855" w:rsidRPr="00F27926" w:rsidRDefault="00E51855" w:rsidP="00E51855">
            <w:pPr>
              <w:pStyle w:val="Other0"/>
              <w:shd w:val="clear" w:color="auto" w:fill="auto"/>
              <w:tabs>
                <w:tab w:val="left" w:pos="2002"/>
                <w:tab w:val="right" w:pos="5184"/>
              </w:tabs>
              <w:jc w:val="both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Осуществление мониторинга и анализа соблюдения гражданскими служащими, замещавшими должности федеральной государственной гражданской службы (далее государственная служба) в Управлении Федерального казначейства по Кемеровской области – Кузбассу (далее – Управление), включенные в перечни, установленные нормативными правовыми актами Российской Федерации (далее -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трудовых и гражданско-правовых договоров</w:t>
            </w:r>
          </w:p>
        </w:tc>
        <w:tc>
          <w:tcPr>
            <w:tcW w:w="2235" w:type="dxa"/>
          </w:tcPr>
          <w:p w:rsidR="00E51855" w:rsidRPr="00F27926" w:rsidRDefault="008354B7" w:rsidP="00E518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2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51855" w:rsidRPr="00F27926">
              <w:rPr>
                <w:rFonts w:ascii="Times New Roman" w:hAnsi="Times New Roman" w:cs="Times New Roman"/>
                <w:sz w:val="24"/>
                <w:szCs w:val="24"/>
              </w:rPr>
              <w:t xml:space="preserve">ачальник отдела государственной гражданской службы и кадров </w:t>
            </w:r>
          </w:p>
          <w:p w:rsidR="008354B7" w:rsidRPr="00F27926" w:rsidRDefault="008354B7" w:rsidP="008354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26">
              <w:rPr>
                <w:rFonts w:ascii="Times New Roman" w:hAnsi="Times New Roman" w:cs="Times New Roman"/>
                <w:sz w:val="24"/>
                <w:szCs w:val="24"/>
              </w:rPr>
              <w:t>Юламанова М.А.</w:t>
            </w:r>
          </w:p>
          <w:p w:rsidR="008354B7" w:rsidRPr="00F27926" w:rsidRDefault="008354B7" w:rsidP="00E518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855" w:rsidRPr="00F27926" w:rsidRDefault="00E51855" w:rsidP="00E518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855" w:rsidRPr="00F27926" w:rsidRDefault="00E51855" w:rsidP="00E518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51855" w:rsidRPr="00F27926" w:rsidRDefault="00E51855" w:rsidP="00E51855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Раз в полугодие</w:t>
            </w:r>
          </w:p>
          <w:p w:rsidR="00E51855" w:rsidRPr="00F27926" w:rsidRDefault="00E51855" w:rsidP="00E51855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 xml:space="preserve"> ежегодно</w:t>
            </w:r>
          </w:p>
          <w:p w:rsidR="00E51855" w:rsidRPr="00F27926" w:rsidRDefault="00E51855" w:rsidP="00E51855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 xml:space="preserve"> до 15 января</w:t>
            </w:r>
          </w:p>
          <w:p w:rsidR="00E51855" w:rsidRPr="00F27926" w:rsidRDefault="00E51855" w:rsidP="00E51855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 xml:space="preserve"> и 15 июля</w:t>
            </w:r>
          </w:p>
        </w:tc>
        <w:tc>
          <w:tcPr>
            <w:tcW w:w="5522" w:type="dxa"/>
          </w:tcPr>
          <w:p w:rsidR="00E51855" w:rsidRPr="00F27926" w:rsidRDefault="00E51855" w:rsidP="00E51855">
            <w:pPr>
              <w:pStyle w:val="Other0"/>
              <w:shd w:val="clear" w:color="auto" w:fill="auto"/>
              <w:tabs>
                <w:tab w:val="left" w:pos="1291"/>
                <w:tab w:val="left" w:pos="3302"/>
              </w:tabs>
              <w:jc w:val="both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Доклад руководителю Управления 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рисками.</w:t>
            </w:r>
          </w:p>
          <w:p w:rsidR="00E51855" w:rsidRPr="00F27926" w:rsidRDefault="00E51855" w:rsidP="00E51855">
            <w:pPr>
              <w:pStyle w:val="Other0"/>
              <w:shd w:val="clear" w:color="auto" w:fill="auto"/>
              <w:tabs>
                <w:tab w:val="left" w:pos="2198"/>
                <w:tab w:val="left" w:pos="3283"/>
              </w:tabs>
              <w:jc w:val="both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Информация о гражданских служащих, в отношении которых соответствующие уведомления от коммерческих и некоммерческих организаций не поступали направлена в Прокуратуру Кемеровской области - Кузбассу.</w:t>
            </w:r>
          </w:p>
        </w:tc>
      </w:tr>
      <w:tr w:rsidR="008354B7" w:rsidTr="003A47E9">
        <w:tc>
          <w:tcPr>
            <w:tcW w:w="701" w:type="dxa"/>
          </w:tcPr>
          <w:p w:rsidR="008354B7" w:rsidRPr="00F27926" w:rsidRDefault="008354B7" w:rsidP="008354B7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1.2</w:t>
            </w:r>
          </w:p>
        </w:tc>
        <w:tc>
          <w:tcPr>
            <w:tcW w:w="4579" w:type="dxa"/>
          </w:tcPr>
          <w:p w:rsidR="008354B7" w:rsidRPr="00F27926" w:rsidRDefault="008354B7" w:rsidP="008354B7">
            <w:pPr>
              <w:pStyle w:val="Other0"/>
              <w:shd w:val="clear" w:color="auto" w:fill="auto"/>
              <w:tabs>
                <w:tab w:val="left" w:pos="2122"/>
                <w:tab w:val="left" w:pos="3514"/>
              </w:tabs>
              <w:jc w:val="both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Рассмотрение в Управлении в установленном порядке представленных гражданскими служащими Управления уведомлений о намерении выполнять иную оплачиваемую работу</w:t>
            </w:r>
          </w:p>
        </w:tc>
        <w:tc>
          <w:tcPr>
            <w:tcW w:w="2235" w:type="dxa"/>
          </w:tcPr>
          <w:p w:rsidR="008354B7" w:rsidRPr="00F27926" w:rsidRDefault="008354B7" w:rsidP="008354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26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  <w:p w:rsidR="008354B7" w:rsidRPr="00F27926" w:rsidRDefault="008354B7" w:rsidP="00F279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26">
              <w:rPr>
                <w:rFonts w:ascii="Times New Roman" w:hAnsi="Times New Roman" w:cs="Times New Roman"/>
                <w:sz w:val="24"/>
                <w:szCs w:val="24"/>
              </w:rPr>
              <w:t>Юламанова М.А.</w:t>
            </w:r>
          </w:p>
        </w:tc>
        <w:tc>
          <w:tcPr>
            <w:tcW w:w="2126" w:type="dxa"/>
          </w:tcPr>
          <w:p w:rsidR="008354B7" w:rsidRPr="00F27926" w:rsidRDefault="008354B7" w:rsidP="008354B7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Ежеквартально в течение 5 рабочих дней после окончания</w:t>
            </w:r>
          </w:p>
          <w:p w:rsidR="008354B7" w:rsidRPr="00F27926" w:rsidRDefault="008354B7" w:rsidP="008354B7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квартала</w:t>
            </w:r>
          </w:p>
        </w:tc>
        <w:tc>
          <w:tcPr>
            <w:tcW w:w="5522" w:type="dxa"/>
          </w:tcPr>
          <w:p w:rsidR="008354B7" w:rsidRPr="00F27926" w:rsidRDefault="008354B7" w:rsidP="008354B7">
            <w:pPr>
              <w:pStyle w:val="Other0"/>
              <w:shd w:val="clear" w:color="auto" w:fill="auto"/>
              <w:tabs>
                <w:tab w:val="left" w:pos="1291"/>
                <w:tab w:val="left" w:pos="3302"/>
              </w:tabs>
              <w:jc w:val="both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Доклад руководителю Управления о результатах рассмотрения поступивших в соответствующем квартале уведомлений.</w:t>
            </w:r>
          </w:p>
        </w:tc>
      </w:tr>
      <w:tr w:rsidR="008354B7" w:rsidTr="003A47E9">
        <w:trPr>
          <w:trHeight w:val="1647"/>
        </w:trPr>
        <w:tc>
          <w:tcPr>
            <w:tcW w:w="701" w:type="dxa"/>
          </w:tcPr>
          <w:p w:rsidR="008354B7" w:rsidRPr="00F27926" w:rsidRDefault="008354B7" w:rsidP="008354B7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1.3</w:t>
            </w:r>
          </w:p>
        </w:tc>
        <w:tc>
          <w:tcPr>
            <w:tcW w:w="4579" w:type="dxa"/>
          </w:tcPr>
          <w:p w:rsidR="008354B7" w:rsidRPr="00F27926" w:rsidRDefault="008354B7" w:rsidP="008354B7">
            <w:pPr>
              <w:pStyle w:val="Other0"/>
              <w:shd w:val="clear" w:color="auto" w:fill="auto"/>
              <w:tabs>
                <w:tab w:val="left" w:pos="624"/>
                <w:tab w:val="left" w:pos="2693"/>
                <w:tab w:val="left" w:pos="3734"/>
              </w:tabs>
              <w:jc w:val="both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Ежегодная ревизия локальных актов Управления, а также методических материалов в сфере противодействия коррупции</w:t>
            </w:r>
          </w:p>
        </w:tc>
        <w:tc>
          <w:tcPr>
            <w:tcW w:w="2235" w:type="dxa"/>
          </w:tcPr>
          <w:p w:rsidR="008354B7" w:rsidRPr="00F27926" w:rsidRDefault="008354B7" w:rsidP="008354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26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  <w:p w:rsidR="008354B7" w:rsidRPr="00F27926" w:rsidRDefault="008354B7" w:rsidP="00F279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26">
              <w:rPr>
                <w:rFonts w:ascii="Times New Roman" w:hAnsi="Times New Roman" w:cs="Times New Roman"/>
                <w:sz w:val="24"/>
                <w:szCs w:val="24"/>
              </w:rPr>
              <w:t>Юламанова М.А.</w:t>
            </w:r>
          </w:p>
        </w:tc>
        <w:tc>
          <w:tcPr>
            <w:tcW w:w="2126" w:type="dxa"/>
          </w:tcPr>
          <w:p w:rsidR="008354B7" w:rsidRPr="00F27926" w:rsidRDefault="008354B7" w:rsidP="008354B7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Ежегодно до 31 декабря</w:t>
            </w:r>
          </w:p>
        </w:tc>
        <w:tc>
          <w:tcPr>
            <w:tcW w:w="5522" w:type="dxa"/>
          </w:tcPr>
          <w:p w:rsidR="008354B7" w:rsidRPr="00F27926" w:rsidRDefault="008354B7" w:rsidP="008354B7">
            <w:pPr>
              <w:pStyle w:val="Other0"/>
              <w:shd w:val="clear" w:color="auto" w:fill="auto"/>
              <w:tabs>
                <w:tab w:val="left" w:pos="1502"/>
                <w:tab w:val="left" w:pos="2165"/>
                <w:tab w:val="left" w:pos="4258"/>
              </w:tabs>
              <w:jc w:val="both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Издание и внесение изменений в локальные акты Управления, а также методические материалы в сфере противодействия коррупции (при необходимости)</w:t>
            </w:r>
            <w:r w:rsidR="00F27926">
              <w:rPr>
                <w:sz w:val="24"/>
                <w:szCs w:val="24"/>
              </w:rPr>
              <w:t>.</w:t>
            </w:r>
          </w:p>
        </w:tc>
      </w:tr>
      <w:tr w:rsidR="008354B7" w:rsidTr="003A47E9">
        <w:tc>
          <w:tcPr>
            <w:tcW w:w="701" w:type="dxa"/>
          </w:tcPr>
          <w:p w:rsidR="008354B7" w:rsidRPr="00F27926" w:rsidRDefault="008354B7" w:rsidP="008354B7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1.4</w:t>
            </w:r>
          </w:p>
        </w:tc>
        <w:tc>
          <w:tcPr>
            <w:tcW w:w="4579" w:type="dxa"/>
            <w:vAlign w:val="bottom"/>
          </w:tcPr>
          <w:p w:rsidR="008354B7" w:rsidRPr="00F27926" w:rsidRDefault="008354B7" w:rsidP="008354B7">
            <w:pPr>
              <w:pStyle w:val="Other0"/>
              <w:shd w:val="clear" w:color="auto" w:fill="auto"/>
              <w:tabs>
                <w:tab w:val="left" w:pos="2189"/>
                <w:tab w:val="left" w:pos="2789"/>
                <w:tab w:val="left" w:pos="4810"/>
              </w:tabs>
              <w:jc w:val="both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2235" w:type="dxa"/>
          </w:tcPr>
          <w:p w:rsidR="008354B7" w:rsidRPr="00F27926" w:rsidRDefault="008354B7" w:rsidP="008354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26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  <w:p w:rsidR="008354B7" w:rsidRPr="00F27926" w:rsidRDefault="008354B7" w:rsidP="008354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26">
              <w:rPr>
                <w:rFonts w:ascii="Times New Roman" w:hAnsi="Times New Roman" w:cs="Times New Roman"/>
                <w:sz w:val="24"/>
                <w:szCs w:val="24"/>
              </w:rPr>
              <w:t>Юламанова М.А.</w:t>
            </w:r>
          </w:p>
          <w:p w:rsidR="008354B7" w:rsidRPr="00F27926" w:rsidRDefault="008354B7" w:rsidP="008354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354B7" w:rsidRPr="00F27926" w:rsidRDefault="008354B7" w:rsidP="008354B7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Ежегодно до 28 февраля</w:t>
            </w:r>
          </w:p>
        </w:tc>
        <w:tc>
          <w:tcPr>
            <w:tcW w:w="5522" w:type="dxa"/>
          </w:tcPr>
          <w:p w:rsidR="008354B7" w:rsidRPr="00F27926" w:rsidRDefault="008354B7" w:rsidP="008354B7">
            <w:pPr>
              <w:pStyle w:val="Other0"/>
              <w:shd w:val="clear" w:color="auto" w:fill="auto"/>
              <w:tabs>
                <w:tab w:val="left" w:pos="1291"/>
                <w:tab w:val="left" w:pos="3302"/>
              </w:tabs>
              <w:jc w:val="both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Доклад руководителю Управления об итогах проведенной работы за год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мерах.</w:t>
            </w:r>
          </w:p>
        </w:tc>
      </w:tr>
      <w:tr w:rsidR="008354B7" w:rsidTr="003A47E9">
        <w:tc>
          <w:tcPr>
            <w:tcW w:w="701" w:type="dxa"/>
          </w:tcPr>
          <w:p w:rsidR="008354B7" w:rsidRPr="00F27926" w:rsidRDefault="008354B7" w:rsidP="008354B7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1.5</w:t>
            </w:r>
          </w:p>
        </w:tc>
        <w:tc>
          <w:tcPr>
            <w:tcW w:w="4579" w:type="dxa"/>
            <w:vAlign w:val="bottom"/>
          </w:tcPr>
          <w:p w:rsidR="008354B7" w:rsidRPr="00F27926" w:rsidRDefault="008354B7" w:rsidP="008354B7">
            <w:pPr>
              <w:pStyle w:val="Other0"/>
              <w:shd w:val="clear" w:color="auto" w:fill="auto"/>
              <w:tabs>
                <w:tab w:val="left" w:pos="2784"/>
                <w:tab w:val="left" w:pos="3403"/>
              </w:tabs>
              <w:jc w:val="both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Рассмотрение на заседании Комиссии по соблюдению требований к служебному поведению гражданских служащих Управления и урегулированию конфликта интересов (далее - Комиссия) доклада о принимаемых мерах по предупреждению коррупции, в том числе о ходе реализации мероприятий настоящего Плана</w:t>
            </w:r>
          </w:p>
        </w:tc>
        <w:tc>
          <w:tcPr>
            <w:tcW w:w="2235" w:type="dxa"/>
          </w:tcPr>
          <w:p w:rsidR="008354B7" w:rsidRPr="00F27926" w:rsidRDefault="008354B7" w:rsidP="008354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26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  <w:p w:rsidR="008354B7" w:rsidRPr="00F27926" w:rsidRDefault="008354B7" w:rsidP="008354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26">
              <w:rPr>
                <w:rFonts w:ascii="Times New Roman" w:hAnsi="Times New Roman" w:cs="Times New Roman"/>
                <w:sz w:val="24"/>
                <w:szCs w:val="24"/>
              </w:rPr>
              <w:t>Юламанова М.А.</w:t>
            </w:r>
          </w:p>
          <w:p w:rsidR="008354B7" w:rsidRPr="00F27926" w:rsidRDefault="008354B7" w:rsidP="008354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354B7" w:rsidRPr="00F27926" w:rsidRDefault="008354B7" w:rsidP="008354B7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Ежегодно до 31 декабря</w:t>
            </w:r>
          </w:p>
        </w:tc>
        <w:tc>
          <w:tcPr>
            <w:tcW w:w="5522" w:type="dxa"/>
          </w:tcPr>
          <w:p w:rsidR="008354B7" w:rsidRPr="00F27926" w:rsidRDefault="008354B7" w:rsidP="008354B7">
            <w:pPr>
              <w:pStyle w:val="Other0"/>
              <w:shd w:val="clear" w:color="auto" w:fill="auto"/>
              <w:tabs>
                <w:tab w:val="left" w:pos="1766"/>
                <w:tab w:val="left" w:pos="3979"/>
              </w:tabs>
              <w:jc w:val="both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Подготовлен соответствующий доклад и заслушан на заседании Комиссии.</w:t>
            </w:r>
          </w:p>
          <w:p w:rsidR="008354B7" w:rsidRPr="00F27926" w:rsidRDefault="008354B7" w:rsidP="008354B7">
            <w:pPr>
              <w:pStyle w:val="Other0"/>
              <w:shd w:val="clear" w:color="auto" w:fill="auto"/>
              <w:tabs>
                <w:tab w:val="left" w:pos="773"/>
                <w:tab w:val="left" w:pos="1411"/>
                <w:tab w:val="left" w:pos="3581"/>
              </w:tabs>
              <w:jc w:val="both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Комиссией проведена оценка качества принимаемых в Управлении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Плана.</w:t>
            </w:r>
          </w:p>
        </w:tc>
      </w:tr>
      <w:tr w:rsidR="003A47E9" w:rsidTr="00D21C2A">
        <w:tc>
          <w:tcPr>
            <w:tcW w:w="701" w:type="dxa"/>
          </w:tcPr>
          <w:p w:rsidR="003A47E9" w:rsidRPr="00F27926" w:rsidRDefault="003A47E9" w:rsidP="00875C99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1.</w:t>
            </w:r>
            <w:r w:rsidR="00875C99">
              <w:rPr>
                <w:sz w:val="24"/>
                <w:szCs w:val="24"/>
              </w:rPr>
              <w:t>6</w:t>
            </w:r>
          </w:p>
        </w:tc>
        <w:tc>
          <w:tcPr>
            <w:tcW w:w="4579" w:type="dxa"/>
          </w:tcPr>
          <w:p w:rsidR="003A47E9" w:rsidRPr="003A47E9" w:rsidRDefault="003A47E9" w:rsidP="003A47E9">
            <w:pPr>
              <w:pStyle w:val="a8"/>
              <w:tabs>
                <w:tab w:val="left" w:pos="993"/>
              </w:tabs>
              <w:ind w:left="0"/>
              <w:jc w:val="both"/>
            </w:pPr>
            <w:r w:rsidRPr="003A47E9">
              <w:t>Осуществление анализа сведений</w:t>
            </w:r>
          </w:p>
          <w:p w:rsidR="003A47E9" w:rsidRPr="003A47E9" w:rsidRDefault="003A47E9" w:rsidP="003A47E9">
            <w:pPr>
              <w:pStyle w:val="a8"/>
              <w:tabs>
                <w:tab w:val="left" w:pos="993"/>
              </w:tabs>
              <w:ind w:left="0"/>
              <w:jc w:val="both"/>
            </w:pPr>
            <w:r w:rsidRPr="003A47E9">
              <w:t>о доходах, об имуществе и обязательствах имущественного характера, представляемых лицами в соответствии со статьями 8 и 8.1 Федерального закона от 25 декабря 2008 г. № 273-ФЗ</w:t>
            </w:r>
          </w:p>
        </w:tc>
        <w:tc>
          <w:tcPr>
            <w:tcW w:w="2235" w:type="dxa"/>
          </w:tcPr>
          <w:p w:rsidR="003A47E9" w:rsidRPr="003A47E9" w:rsidRDefault="003A47E9" w:rsidP="003A47E9">
            <w:pPr>
              <w:pStyle w:val="a8"/>
              <w:tabs>
                <w:tab w:val="left" w:pos="993"/>
              </w:tabs>
              <w:ind w:left="0"/>
              <w:jc w:val="center"/>
            </w:pPr>
            <w:r w:rsidRPr="003A47E9">
              <w:t>Начальник отдела государственной гражданской службы и кадров</w:t>
            </w:r>
          </w:p>
          <w:p w:rsidR="003A47E9" w:rsidRPr="003A47E9" w:rsidRDefault="003A47E9" w:rsidP="003A47E9">
            <w:pPr>
              <w:pStyle w:val="a8"/>
              <w:tabs>
                <w:tab w:val="left" w:pos="993"/>
              </w:tabs>
              <w:ind w:left="0"/>
              <w:jc w:val="center"/>
            </w:pPr>
            <w:proofErr w:type="spellStart"/>
            <w:r w:rsidRPr="003A47E9">
              <w:t>Юламанова</w:t>
            </w:r>
            <w:proofErr w:type="spellEnd"/>
            <w:r w:rsidRPr="003A47E9">
              <w:t xml:space="preserve"> М.А.</w:t>
            </w:r>
          </w:p>
        </w:tc>
        <w:tc>
          <w:tcPr>
            <w:tcW w:w="2126" w:type="dxa"/>
          </w:tcPr>
          <w:p w:rsidR="003A47E9" w:rsidRPr="003A47E9" w:rsidRDefault="003A47E9" w:rsidP="003A47E9">
            <w:pPr>
              <w:pStyle w:val="a8"/>
              <w:tabs>
                <w:tab w:val="left" w:pos="993"/>
              </w:tabs>
              <w:ind w:left="0"/>
              <w:jc w:val="center"/>
            </w:pPr>
            <w:r w:rsidRPr="003A47E9">
              <w:t>Ежегодно</w:t>
            </w:r>
          </w:p>
          <w:p w:rsidR="003A47E9" w:rsidRPr="003A47E9" w:rsidRDefault="003A47E9" w:rsidP="003A47E9">
            <w:pPr>
              <w:pStyle w:val="a8"/>
              <w:tabs>
                <w:tab w:val="left" w:pos="993"/>
              </w:tabs>
              <w:ind w:left="0"/>
              <w:jc w:val="center"/>
            </w:pPr>
            <w:r w:rsidRPr="003A47E9">
              <w:t>до</w:t>
            </w:r>
          </w:p>
          <w:p w:rsidR="003A47E9" w:rsidRPr="003A47E9" w:rsidRDefault="003A47E9" w:rsidP="003A47E9">
            <w:pPr>
              <w:pStyle w:val="a8"/>
              <w:tabs>
                <w:tab w:val="left" w:pos="993"/>
              </w:tabs>
              <w:ind w:left="0"/>
              <w:jc w:val="center"/>
            </w:pPr>
            <w:r w:rsidRPr="003A47E9">
              <w:t>31 декабря</w:t>
            </w:r>
          </w:p>
        </w:tc>
        <w:tc>
          <w:tcPr>
            <w:tcW w:w="5522" w:type="dxa"/>
          </w:tcPr>
          <w:p w:rsidR="003A47E9" w:rsidRPr="003A47E9" w:rsidRDefault="003A47E9" w:rsidP="003A47E9">
            <w:pPr>
              <w:pStyle w:val="a8"/>
              <w:tabs>
                <w:tab w:val="left" w:pos="993"/>
              </w:tabs>
              <w:ind w:left="0"/>
              <w:jc w:val="both"/>
            </w:pPr>
            <w:r w:rsidRPr="003A47E9">
              <w:t>Доклад руководителю Управления с результатами проведенного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</w:t>
            </w:r>
          </w:p>
        </w:tc>
      </w:tr>
      <w:tr w:rsidR="008354B7" w:rsidTr="003A47E9">
        <w:tc>
          <w:tcPr>
            <w:tcW w:w="701" w:type="dxa"/>
          </w:tcPr>
          <w:p w:rsidR="008354B7" w:rsidRPr="00F27926" w:rsidRDefault="008354B7" w:rsidP="00875C99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1.</w:t>
            </w:r>
            <w:r w:rsidR="00875C99">
              <w:rPr>
                <w:sz w:val="24"/>
                <w:szCs w:val="24"/>
              </w:rPr>
              <w:t>7</w:t>
            </w:r>
          </w:p>
        </w:tc>
        <w:tc>
          <w:tcPr>
            <w:tcW w:w="4579" w:type="dxa"/>
            <w:vAlign w:val="bottom"/>
          </w:tcPr>
          <w:p w:rsidR="008354B7" w:rsidRPr="00F27926" w:rsidRDefault="008354B7" w:rsidP="008354B7">
            <w:pPr>
              <w:pStyle w:val="Other0"/>
              <w:shd w:val="clear" w:color="auto" w:fill="auto"/>
              <w:tabs>
                <w:tab w:val="left" w:pos="1814"/>
                <w:tab w:val="left" w:pos="3341"/>
                <w:tab w:val="left" w:pos="3946"/>
              </w:tabs>
              <w:jc w:val="both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Поддержание в актуальном состоянии личных дел гражданских служащих и работников, актуализация сведений, содержащихся в анкетах, представляемых при поступлении в Федеральное казначейство,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235" w:type="dxa"/>
          </w:tcPr>
          <w:p w:rsidR="008354B7" w:rsidRPr="00F27926" w:rsidRDefault="008354B7" w:rsidP="008354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26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  <w:p w:rsidR="008354B7" w:rsidRPr="00F27926" w:rsidRDefault="008354B7" w:rsidP="008354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26">
              <w:rPr>
                <w:rFonts w:ascii="Times New Roman" w:hAnsi="Times New Roman" w:cs="Times New Roman"/>
                <w:sz w:val="24"/>
                <w:szCs w:val="24"/>
              </w:rPr>
              <w:t>Юламанова М.А.</w:t>
            </w:r>
          </w:p>
          <w:p w:rsidR="008354B7" w:rsidRPr="00F27926" w:rsidRDefault="008354B7" w:rsidP="008354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354B7" w:rsidRPr="00F27926" w:rsidRDefault="008354B7" w:rsidP="008354B7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Ежегодно до 30 сентября</w:t>
            </w:r>
          </w:p>
        </w:tc>
        <w:tc>
          <w:tcPr>
            <w:tcW w:w="5522" w:type="dxa"/>
          </w:tcPr>
          <w:p w:rsidR="008354B7" w:rsidRPr="00F27926" w:rsidRDefault="008354B7" w:rsidP="008354B7">
            <w:pPr>
              <w:pStyle w:val="Other0"/>
              <w:shd w:val="clear" w:color="auto" w:fill="auto"/>
              <w:jc w:val="both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Актуализация личных дел, предотвращение конфликта интересов на государственной службе.</w:t>
            </w:r>
          </w:p>
        </w:tc>
      </w:tr>
      <w:tr w:rsidR="008354B7" w:rsidTr="003A47E9">
        <w:tc>
          <w:tcPr>
            <w:tcW w:w="701" w:type="dxa"/>
          </w:tcPr>
          <w:p w:rsidR="008354B7" w:rsidRPr="00F27926" w:rsidRDefault="008354B7" w:rsidP="00875C99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1.</w:t>
            </w:r>
            <w:r w:rsidR="00875C99">
              <w:rPr>
                <w:sz w:val="24"/>
                <w:szCs w:val="24"/>
              </w:rPr>
              <w:t>8</w:t>
            </w:r>
          </w:p>
        </w:tc>
        <w:tc>
          <w:tcPr>
            <w:tcW w:w="4579" w:type="dxa"/>
          </w:tcPr>
          <w:p w:rsidR="008354B7" w:rsidRPr="00F27926" w:rsidRDefault="008354B7" w:rsidP="00F27926">
            <w:pPr>
              <w:pStyle w:val="Other0"/>
              <w:shd w:val="clear" w:color="auto" w:fill="auto"/>
              <w:tabs>
                <w:tab w:val="left" w:pos="2112"/>
                <w:tab w:val="left" w:pos="4138"/>
              </w:tabs>
              <w:jc w:val="both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2235" w:type="dxa"/>
          </w:tcPr>
          <w:p w:rsidR="008354B7" w:rsidRPr="00F27926" w:rsidRDefault="008354B7" w:rsidP="008354B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26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  <w:p w:rsidR="008354B7" w:rsidRPr="00F27926" w:rsidRDefault="008354B7" w:rsidP="00A34C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26">
              <w:rPr>
                <w:rFonts w:ascii="Times New Roman" w:hAnsi="Times New Roman" w:cs="Times New Roman"/>
                <w:sz w:val="24"/>
                <w:szCs w:val="24"/>
              </w:rPr>
              <w:t>Юламанова М.А.</w:t>
            </w:r>
          </w:p>
        </w:tc>
        <w:tc>
          <w:tcPr>
            <w:tcW w:w="2126" w:type="dxa"/>
          </w:tcPr>
          <w:p w:rsidR="008354B7" w:rsidRPr="00F27926" w:rsidRDefault="008354B7" w:rsidP="008354B7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Раз в полугодие до 28 февраля</w:t>
            </w:r>
          </w:p>
          <w:p w:rsidR="008354B7" w:rsidRPr="00F27926" w:rsidRDefault="008354B7" w:rsidP="008354B7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 xml:space="preserve"> до 30 сентября</w:t>
            </w:r>
          </w:p>
        </w:tc>
        <w:tc>
          <w:tcPr>
            <w:tcW w:w="5522" w:type="dxa"/>
          </w:tcPr>
          <w:p w:rsidR="008354B7" w:rsidRPr="00F27926" w:rsidRDefault="008354B7" w:rsidP="00F27926">
            <w:pPr>
              <w:pStyle w:val="Other0"/>
              <w:shd w:val="clear" w:color="auto" w:fill="auto"/>
              <w:tabs>
                <w:tab w:val="left" w:pos="931"/>
                <w:tab w:val="left" w:pos="2894"/>
                <w:tab w:val="left" w:pos="4502"/>
              </w:tabs>
              <w:jc w:val="both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 xml:space="preserve">Подготовка презентационных материалов и проведение занятий по антикоррупционному просвещению гражданских служащих </w:t>
            </w:r>
            <w:r w:rsidR="00F27926">
              <w:rPr>
                <w:sz w:val="24"/>
                <w:szCs w:val="24"/>
              </w:rPr>
              <w:t>Управления</w:t>
            </w:r>
            <w:r w:rsidRPr="00F27926">
              <w:rPr>
                <w:sz w:val="24"/>
                <w:szCs w:val="24"/>
              </w:rPr>
              <w:t>.</w:t>
            </w:r>
          </w:p>
        </w:tc>
      </w:tr>
      <w:tr w:rsidR="00A34CA7" w:rsidTr="003A47E9">
        <w:tc>
          <w:tcPr>
            <w:tcW w:w="701" w:type="dxa"/>
          </w:tcPr>
          <w:p w:rsidR="00A34CA7" w:rsidRPr="00F27926" w:rsidRDefault="00A34CA7" w:rsidP="00875C99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1.</w:t>
            </w:r>
            <w:r w:rsidR="00875C99">
              <w:rPr>
                <w:sz w:val="24"/>
                <w:szCs w:val="24"/>
              </w:rPr>
              <w:t>9</w:t>
            </w:r>
          </w:p>
        </w:tc>
        <w:tc>
          <w:tcPr>
            <w:tcW w:w="4579" w:type="dxa"/>
            <w:vAlign w:val="bottom"/>
          </w:tcPr>
          <w:p w:rsidR="00A34CA7" w:rsidRPr="00F27926" w:rsidRDefault="00A34CA7" w:rsidP="00A34CA7">
            <w:pPr>
              <w:pStyle w:val="Other0"/>
              <w:shd w:val="clear" w:color="auto" w:fill="auto"/>
              <w:tabs>
                <w:tab w:val="left" w:pos="3763"/>
              </w:tabs>
              <w:jc w:val="both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Ознакомление граждан, поступающих на государственную службу, под роспись с нормативными документами, регламентирующими вопросы предупреждения и противодействия коррупции в Управлении</w:t>
            </w:r>
          </w:p>
        </w:tc>
        <w:tc>
          <w:tcPr>
            <w:tcW w:w="2235" w:type="dxa"/>
          </w:tcPr>
          <w:p w:rsidR="00A34CA7" w:rsidRPr="00F27926" w:rsidRDefault="00A34CA7" w:rsidP="00A34C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26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  <w:p w:rsidR="00A34CA7" w:rsidRPr="00F27926" w:rsidRDefault="00A34CA7" w:rsidP="00A34C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26">
              <w:rPr>
                <w:rFonts w:ascii="Times New Roman" w:hAnsi="Times New Roman" w:cs="Times New Roman"/>
                <w:sz w:val="24"/>
                <w:szCs w:val="24"/>
              </w:rPr>
              <w:t>Юламанова М.А.</w:t>
            </w:r>
          </w:p>
        </w:tc>
        <w:tc>
          <w:tcPr>
            <w:tcW w:w="2126" w:type="dxa"/>
          </w:tcPr>
          <w:p w:rsidR="00A34CA7" w:rsidRPr="00F27926" w:rsidRDefault="00A34CA7" w:rsidP="00A34CA7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Постоянно</w:t>
            </w:r>
          </w:p>
        </w:tc>
        <w:tc>
          <w:tcPr>
            <w:tcW w:w="5522" w:type="dxa"/>
          </w:tcPr>
          <w:p w:rsidR="00A34CA7" w:rsidRPr="00F27926" w:rsidRDefault="00A34CA7" w:rsidP="00A34CA7">
            <w:pPr>
              <w:pStyle w:val="Other0"/>
              <w:shd w:val="clear" w:color="auto" w:fill="auto"/>
              <w:tabs>
                <w:tab w:val="left" w:pos="950"/>
                <w:tab w:val="left" w:pos="3331"/>
              </w:tabs>
              <w:jc w:val="both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Граждане, поступающие на государственную службу, ознакомлены под роспись с нормативными документами, регламентирующими вопросы предупреждения и противодействия коррупции в Управлении.</w:t>
            </w:r>
          </w:p>
        </w:tc>
      </w:tr>
      <w:tr w:rsidR="00A34CA7" w:rsidTr="003A47E9">
        <w:tc>
          <w:tcPr>
            <w:tcW w:w="701" w:type="dxa"/>
          </w:tcPr>
          <w:p w:rsidR="00A34CA7" w:rsidRPr="00F27926" w:rsidRDefault="00A34CA7" w:rsidP="00875C99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1.1</w:t>
            </w:r>
            <w:r w:rsidR="00875C99">
              <w:rPr>
                <w:sz w:val="24"/>
                <w:szCs w:val="24"/>
              </w:rPr>
              <w:t>0</w:t>
            </w:r>
          </w:p>
        </w:tc>
        <w:tc>
          <w:tcPr>
            <w:tcW w:w="4579" w:type="dxa"/>
          </w:tcPr>
          <w:p w:rsidR="00A34CA7" w:rsidRPr="00F27926" w:rsidRDefault="00A34CA7" w:rsidP="00A34CA7">
            <w:pPr>
              <w:pStyle w:val="Other0"/>
              <w:shd w:val="clear" w:color="auto" w:fill="auto"/>
              <w:tabs>
                <w:tab w:val="left" w:pos="1906"/>
                <w:tab w:val="left" w:pos="2746"/>
                <w:tab w:val="left" w:pos="4934"/>
              </w:tabs>
              <w:jc w:val="both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Обеспечение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 профессиональным программам в области противодействия коррупции</w:t>
            </w:r>
          </w:p>
        </w:tc>
        <w:tc>
          <w:tcPr>
            <w:tcW w:w="2235" w:type="dxa"/>
          </w:tcPr>
          <w:p w:rsidR="00A34CA7" w:rsidRPr="00F27926" w:rsidRDefault="00A34CA7" w:rsidP="00A34C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26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  <w:p w:rsidR="00A34CA7" w:rsidRPr="00F27926" w:rsidRDefault="00A34CA7" w:rsidP="00A34C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26">
              <w:rPr>
                <w:rFonts w:ascii="Times New Roman" w:hAnsi="Times New Roman" w:cs="Times New Roman"/>
                <w:sz w:val="24"/>
                <w:szCs w:val="24"/>
              </w:rPr>
              <w:t>Юламанова М.А.</w:t>
            </w:r>
          </w:p>
        </w:tc>
        <w:tc>
          <w:tcPr>
            <w:tcW w:w="2126" w:type="dxa"/>
          </w:tcPr>
          <w:p w:rsidR="00A34CA7" w:rsidRPr="00F27926" w:rsidRDefault="00A34CA7" w:rsidP="00A34CA7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Ежегодно до 1 декабря</w:t>
            </w:r>
          </w:p>
          <w:p w:rsidR="00A34CA7" w:rsidRPr="00F27926" w:rsidRDefault="00A34CA7" w:rsidP="00A34CA7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(в соответствии с информацией Федерального казначейства о доведении предельной численности гражданских служащих, подлежащих направлению на обучение в централизованном порядке)</w:t>
            </w:r>
          </w:p>
        </w:tc>
        <w:tc>
          <w:tcPr>
            <w:tcW w:w="5522" w:type="dxa"/>
          </w:tcPr>
          <w:p w:rsidR="00A34CA7" w:rsidRPr="00F27926" w:rsidRDefault="00A34CA7" w:rsidP="00A34CA7">
            <w:pPr>
              <w:pStyle w:val="Other0"/>
              <w:shd w:val="clear" w:color="auto" w:fill="auto"/>
              <w:tabs>
                <w:tab w:val="left" w:pos="1613"/>
                <w:tab w:val="left" w:pos="2726"/>
              </w:tabs>
              <w:jc w:val="both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Управления.</w:t>
            </w:r>
          </w:p>
        </w:tc>
      </w:tr>
      <w:tr w:rsidR="00C02D1B" w:rsidTr="00875C99">
        <w:tc>
          <w:tcPr>
            <w:tcW w:w="701" w:type="dxa"/>
          </w:tcPr>
          <w:p w:rsidR="00C02D1B" w:rsidRPr="00F27926" w:rsidRDefault="00C02D1B" w:rsidP="00875C99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1.1</w:t>
            </w:r>
            <w:r w:rsidR="00875C99">
              <w:rPr>
                <w:sz w:val="24"/>
                <w:szCs w:val="24"/>
              </w:rPr>
              <w:t>1</w:t>
            </w:r>
          </w:p>
        </w:tc>
        <w:tc>
          <w:tcPr>
            <w:tcW w:w="4579" w:type="dxa"/>
          </w:tcPr>
          <w:p w:rsidR="00C02D1B" w:rsidRPr="00F27926" w:rsidRDefault="00C02D1B" w:rsidP="00875C99">
            <w:pPr>
              <w:pStyle w:val="Other0"/>
              <w:shd w:val="clear" w:color="auto" w:fill="auto"/>
              <w:tabs>
                <w:tab w:val="left" w:pos="1925"/>
                <w:tab w:val="left" w:pos="2750"/>
                <w:tab w:val="left" w:pos="4939"/>
              </w:tabs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Обеспечение участия сотрудников, впервые поступивших на государственную службу в Управление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235" w:type="dxa"/>
          </w:tcPr>
          <w:p w:rsidR="00C02D1B" w:rsidRPr="00F27926" w:rsidRDefault="00C02D1B" w:rsidP="00C02D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26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  <w:p w:rsidR="00C02D1B" w:rsidRPr="00F27926" w:rsidRDefault="00C02D1B" w:rsidP="00C02D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26">
              <w:rPr>
                <w:rFonts w:ascii="Times New Roman" w:hAnsi="Times New Roman" w:cs="Times New Roman"/>
                <w:sz w:val="24"/>
                <w:szCs w:val="24"/>
              </w:rPr>
              <w:t>Юламанова М.А.</w:t>
            </w:r>
          </w:p>
        </w:tc>
        <w:tc>
          <w:tcPr>
            <w:tcW w:w="2126" w:type="dxa"/>
          </w:tcPr>
          <w:p w:rsidR="00C02D1B" w:rsidRPr="00F27926" w:rsidRDefault="00C02D1B" w:rsidP="00C02D1B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Ежегодно до 1 декабря</w:t>
            </w:r>
          </w:p>
          <w:p w:rsidR="00C02D1B" w:rsidRPr="00F27926" w:rsidRDefault="00C02D1B" w:rsidP="00C02D1B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(в соответствии с информацией Федерального казначейства о доведении предельной численности гражданских служащих, подлежащих направлению на обучение в централизованном порядке)</w:t>
            </w:r>
          </w:p>
        </w:tc>
        <w:tc>
          <w:tcPr>
            <w:tcW w:w="5522" w:type="dxa"/>
          </w:tcPr>
          <w:p w:rsidR="00C02D1B" w:rsidRPr="00F27926" w:rsidRDefault="00C02D1B" w:rsidP="00C02D1B">
            <w:pPr>
              <w:pStyle w:val="Other0"/>
              <w:shd w:val="clear" w:color="auto" w:fill="auto"/>
              <w:tabs>
                <w:tab w:val="left" w:pos="1613"/>
                <w:tab w:val="left" w:pos="2726"/>
              </w:tabs>
              <w:jc w:val="both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Управления.</w:t>
            </w:r>
          </w:p>
        </w:tc>
      </w:tr>
      <w:tr w:rsidR="00143002" w:rsidTr="003A47E9">
        <w:trPr>
          <w:trHeight w:val="448"/>
        </w:trPr>
        <w:tc>
          <w:tcPr>
            <w:tcW w:w="701" w:type="dxa"/>
            <w:vAlign w:val="center"/>
          </w:tcPr>
          <w:p w:rsidR="00143002" w:rsidRPr="008E6963" w:rsidRDefault="00C02D1B" w:rsidP="008E6963">
            <w:pPr>
              <w:pStyle w:val="Other0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 w:rsidRPr="008E6963">
              <w:rPr>
                <w:b/>
                <w:sz w:val="24"/>
                <w:szCs w:val="24"/>
              </w:rPr>
              <w:t>2</w:t>
            </w:r>
            <w:r w:rsidR="008E6963" w:rsidRPr="008E696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462" w:type="dxa"/>
            <w:gridSpan w:val="4"/>
            <w:vAlign w:val="center"/>
          </w:tcPr>
          <w:p w:rsidR="00143002" w:rsidRPr="008E6963" w:rsidRDefault="00143002" w:rsidP="008E69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9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Мероприятия, направленные на противодействие коррупции, с учетом специфики деятельности </w:t>
            </w:r>
            <w:r w:rsidR="00C02D1B" w:rsidRPr="008E6963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Управления</w:t>
            </w:r>
          </w:p>
        </w:tc>
      </w:tr>
      <w:tr w:rsidR="00C02D1B" w:rsidTr="003A47E9">
        <w:tc>
          <w:tcPr>
            <w:tcW w:w="701" w:type="dxa"/>
          </w:tcPr>
          <w:p w:rsidR="00C02D1B" w:rsidRPr="00F27926" w:rsidRDefault="00C02D1B" w:rsidP="00C02D1B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2.1</w:t>
            </w:r>
          </w:p>
        </w:tc>
        <w:tc>
          <w:tcPr>
            <w:tcW w:w="4579" w:type="dxa"/>
          </w:tcPr>
          <w:p w:rsidR="00C02D1B" w:rsidRPr="00F27926" w:rsidRDefault="00C02D1B" w:rsidP="00C02D1B">
            <w:pPr>
              <w:pStyle w:val="Other0"/>
              <w:shd w:val="clear" w:color="auto" w:fill="auto"/>
              <w:tabs>
                <w:tab w:val="left" w:pos="1862"/>
                <w:tab w:val="left" w:pos="3710"/>
              </w:tabs>
              <w:jc w:val="both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Мониторинг контрольных мероприятий, проведенных правоохранительными органами в Управлении по предупреждению коррупционных правонарушений</w:t>
            </w:r>
          </w:p>
        </w:tc>
        <w:tc>
          <w:tcPr>
            <w:tcW w:w="2235" w:type="dxa"/>
          </w:tcPr>
          <w:p w:rsidR="00C02D1B" w:rsidRPr="00F27926" w:rsidRDefault="00C02D1B" w:rsidP="00C02D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26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  <w:p w:rsidR="00C02D1B" w:rsidRPr="00F27926" w:rsidRDefault="00C02D1B" w:rsidP="00C02D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26">
              <w:rPr>
                <w:rFonts w:ascii="Times New Roman" w:hAnsi="Times New Roman" w:cs="Times New Roman"/>
                <w:sz w:val="24"/>
                <w:szCs w:val="24"/>
              </w:rPr>
              <w:t>Юламанова М.А.</w:t>
            </w:r>
          </w:p>
        </w:tc>
        <w:tc>
          <w:tcPr>
            <w:tcW w:w="2126" w:type="dxa"/>
          </w:tcPr>
          <w:p w:rsidR="00C02D1B" w:rsidRPr="00F27926" w:rsidRDefault="00C02D1B" w:rsidP="00C02D1B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Ежегодно до 30 июня</w:t>
            </w:r>
          </w:p>
        </w:tc>
        <w:tc>
          <w:tcPr>
            <w:tcW w:w="5522" w:type="dxa"/>
          </w:tcPr>
          <w:p w:rsidR="00C02D1B" w:rsidRPr="00F27926" w:rsidRDefault="00C02D1B" w:rsidP="00F27926">
            <w:pPr>
              <w:pStyle w:val="Other0"/>
              <w:shd w:val="clear" w:color="auto" w:fill="auto"/>
              <w:tabs>
                <w:tab w:val="left" w:pos="1291"/>
                <w:tab w:val="left" w:pos="3307"/>
              </w:tabs>
              <w:jc w:val="both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Доклад руководителю У</w:t>
            </w:r>
            <w:r w:rsidR="00F27926" w:rsidRPr="00F27926">
              <w:rPr>
                <w:sz w:val="24"/>
                <w:szCs w:val="24"/>
              </w:rPr>
              <w:t>правления</w:t>
            </w:r>
            <w:r w:rsidRPr="00F27926">
              <w:rPr>
                <w:sz w:val="24"/>
                <w:szCs w:val="24"/>
              </w:rPr>
              <w:t xml:space="preserve"> по итогам проведенного мониторинга.</w:t>
            </w:r>
          </w:p>
        </w:tc>
      </w:tr>
      <w:tr w:rsidR="00143002" w:rsidTr="003A47E9">
        <w:tc>
          <w:tcPr>
            <w:tcW w:w="701" w:type="dxa"/>
          </w:tcPr>
          <w:p w:rsidR="00143002" w:rsidRPr="008E6963" w:rsidRDefault="00F27926" w:rsidP="00775D2F">
            <w:pPr>
              <w:pStyle w:val="Other0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 w:rsidRPr="008E6963">
              <w:rPr>
                <w:b/>
                <w:sz w:val="24"/>
                <w:szCs w:val="24"/>
              </w:rPr>
              <w:t>3</w:t>
            </w:r>
            <w:r w:rsidR="008E6963" w:rsidRPr="008E696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462" w:type="dxa"/>
            <w:gridSpan w:val="4"/>
            <w:vAlign w:val="bottom"/>
          </w:tcPr>
          <w:p w:rsidR="008E6963" w:rsidRDefault="00143002" w:rsidP="008E69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9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Взаимодействие </w:t>
            </w:r>
            <w:r w:rsidR="00F27926" w:rsidRPr="008E6963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Управления</w:t>
            </w:r>
            <w:r w:rsidRPr="008E69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институтами гражданского общества и гражданами, </w:t>
            </w:r>
          </w:p>
          <w:p w:rsidR="00143002" w:rsidRPr="008E6963" w:rsidRDefault="00143002" w:rsidP="008E69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69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обеспечение доступности информации о деятельности </w:t>
            </w:r>
            <w:r w:rsidR="00F27926" w:rsidRPr="008E6963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Управления</w:t>
            </w:r>
          </w:p>
        </w:tc>
      </w:tr>
      <w:tr w:rsidR="00F27926" w:rsidTr="003A47E9">
        <w:tc>
          <w:tcPr>
            <w:tcW w:w="701" w:type="dxa"/>
          </w:tcPr>
          <w:p w:rsidR="00F27926" w:rsidRPr="00F27926" w:rsidRDefault="00F27926" w:rsidP="00F27926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3.1</w:t>
            </w:r>
          </w:p>
        </w:tc>
        <w:tc>
          <w:tcPr>
            <w:tcW w:w="4579" w:type="dxa"/>
          </w:tcPr>
          <w:p w:rsidR="00F27926" w:rsidRPr="00F27926" w:rsidRDefault="00F27926" w:rsidP="00F27926">
            <w:pPr>
              <w:pStyle w:val="Other0"/>
              <w:shd w:val="clear" w:color="auto" w:fill="auto"/>
              <w:tabs>
                <w:tab w:val="left" w:pos="1301"/>
                <w:tab w:val="left" w:pos="3240"/>
                <w:tab w:val="left" w:pos="5074"/>
              </w:tabs>
              <w:jc w:val="both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Мониторинг размещения на официальном сайте Управления в информационно-телекоммуникационной сети «Интернет» информации об антикоррупционной деятельности, ведение специализированного  подраздела «Противодействие коррупции»</w:t>
            </w:r>
          </w:p>
        </w:tc>
        <w:tc>
          <w:tcPr>
            <w:tcW w:w="2235" w:type="dxa"/>
          </w:tcPr>
          <w:p w:rsidR="00F27926" w:rsidRPr="00F27926" w:rsidRDefault="00F27926" w:rsidP="00F279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26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  <w:p w:rsidR="00F27926" w:rsidRPr="00F27926" w:rsidRDefault="00F27926" w:rsidP="00F279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26">
              <w:rPr>
                <w:rFonts w:ascii="Times New Roman" w:hAnsi="Times New Roman" w:cs="Times New Roman"/>
                <w:sz w:val="24"/>
                <w:szCs w:val="24"/>
              </w:rPr>
              <w:t>Юламанова М.А.</w:t>
            </w:r>
          </w:p>
        </w:tc>
        <w:tc>
          <w:tcPr>
            <w:tcW w:w="2126" w:type="dxa"/>
          </w:tcPr>
          <w:p w:rsidR="00F27926" w:rsidRPr="00F27926" w:rsidRDefault="00F27926" w:rsidP="00F27926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Ежегодно до 30 ноября</w:t>
            </w:r>
          </w:p>
        </w:tc>
        <w:tc>
          <w:tcPr>
            <w:tcW w:w="5522" w:type="dxa"/>
            <w:vAlign w:val="bottom"/>
          </w:tcPr>
          <w:p w:rsidR="00F27926" w:rsidRPr="00F27926" w:rsidRDefault="00F27926" w:rsidP="00F27926">
            <w:pPr>
              <w:pStyle w:val="Other0"/>
              <w:shd w:val="clear" w:color="auto" w:fill="auto"/>
              <w:tabs>
                <w:tab w:val="left" w:pos="1291"/>
                <w:tab w:val="left" w:pos="3302"/>
              </w:tabs>
              <w:jc w:val="both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Доклад руководителю Управления по итогам проведения мониторинга размещения на официальном сайте Управления в информационно</w:t>
            </w:r>
            <w:r w:rsidRPr="00F27926">
              <w:rPr>
                <w:sz w:val="24"/>
                <w:szCs w:val="24"/>
              </w:rPr>
              <w:softHyphen/>
              <w:t xml:space="preserve"> телекоммуникационной сети «Интернет» информации об антикоррупционной деятельности.</w:t>
            </w:r>
          </w:p>
          <w:p w:rsidR="00F27926" w:rsidRPr="00F27926" w:rsidRDefault="00F27926" w:rsidP="00F27926">
            <w:pPr>
              <w:pStyle w:val="Other0"/>
              <w:shd w:val="clear" w:color="auto" w:fill="auto"/>
              <w:tabs>
                <w:tab w:val="left" w:pos="1291"/>
                <w:tab w:val="left" w:pos="3302"/>
              </w:tabs>
              <w:jc w:val="both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Обеспечение доступа граждан и институтов гражданского общества к информации об антикоррупционной деятельности Управления</w:t>
            </w:r>
            <w:r>
              <w:rPr>
                <w:sz w:val="24"/>
                <w:szCs w:val="24"/>
              </w:rPr>
              <w:t>.</w:t>
            </w:r>
          </w:p>
        </w:tc>
      </w:tr>
      <w:tr w:rsidR="00F27926" w:rsidTr="003A47E9">
        <w:tc>
          <w:tcPr>
            <w:tcW w:w="701" w:type="dxa"/>
          </w:tcPr>
          <w:p w:rsidR="00F27926" w:rsidRPr="00F27926" w:rsidRDefault="00F27926" w:rsidP="00F27926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3.2</w:t>
            </w:r>
          </w:p>
        </w:tc>
        <w:tc>
          <w:tcPr>
            <w:tcW w:w="4579" w:type="dxa"/>
            <w:vAlign w:val="bottom"/>
          </w:tcPr>
          <w:p w:rsidR="00F27926" w:rsidRPr="00F27926" w:rsidRDefault="00F27926" w:rsidP="00F27926">
            <w:pPr>
              <w:pStyle w:val="Other0"/>
              <w:shd w:val="clear" w:color="auto" w:fill="auto"/>
              <w:tabs>
                <w:tab w:val="left" w:pos="1762"/>
                <w:tab w:val="left" w:pos="2357"/>
                <w:tab w:val="left" w:pos="3965"/>
              </w:tabs>
              <w:jc w:val="both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Управлении, представленных: </w:t>
            </w:r>
          </w:p>
          <w:p w:rsidR="00F27926" w:rsidRPr="00F27926" w:rsidRDefault="00F27926" w:rsidP="00F27926">
            <w:pPr>
              <w:pStyle w:val="Other0"/>
              <w:numPr>
                <w:ilvl w:val="0"/>
                <w:numId w:val="2"/>
              </w:numPr>
              <w:shd w:val="clear" w:color="auto" w:fill="auto"/>
              <w:tabs>
                <w:tab w:val="left" w:pos="1762"/>
                <w:tab w:val="left" w:pos="2357"/>
                <w:tab w:val="left" w:pos="3965"/>
              </w:tabs>
              <w:jc w:val="both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лично;</w:t>
            </w:r>
          </w:p>
          <w:p w:rsidR="00F27926" w:rsidRPr="00F27926" w:rsidRDefault="00F27926" w:rsidP="00F27926">
            <w:pPr>
              <w:pStyle w:val="Other0"/>
              <w:numPr>
                <w:ilvl w:val="0"/>
                <w:numId w:val="2"/>
              </w:numPr>
              <w:shd w:val="clear" w:color="auto" w:fill="auto"/>
              <w:tabs>
                <w:tab w:val="left" w:pos="144"/>
              </w:tabs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«по телефону доверия»;</w:t>
            </w:r>
          </w:p>
          <w:p w:rsidR="00F27926" w:rsidRPr="00F27926" w:rsidRDefault="00F27926" w:rsidP="00F27926">
            <w:pPr>
              <w:pStyle w:val="Other0"/>
              <w:numPr>
                <w:ilvl w:val="0"/>
                <w:numId w:val="2"/>
              </w:numPr>
              <w:shd w:val="clear" w:color="auto" w:fill="auto"/>
              <w:tabs>
                <w:tab w:val="left" w:pos="139"/>
              </w:tabs>
              <w:spacing w:line="233" w:lineRule="auto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 xml:space="preserve">в электронном виде; </w:t>
            </w:r>
          </w:p>
          <w:p w:rsidR="00F27926" w:rsidRPr="00F27926" w:rsidRDefault="00F27926" w:rsidP="00F27926">
            <w:pPr>
              <w:pStyle w:val="Other0"/>
              <w:numPr>
                <w:ilvl w:val="0"/>
                <w:numId w:val="2"/>
              </w:numPr>
              <w:shd w:val="clear" w:color="auto" w:fill="auto"/>
              <w:jc w:val="both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на бумажном носителе.</w:t>
            </w:r>
          </w:p>
        </w:tc>
        <w:tc>
          <w:tcPr>
            <w:tcW w:w="2235" w:type="dxa"/>
          </w:tcPr>
          <w:p w:rsidR="00F27926" w:rsidRPr="00F27926" w:rsidRDefault="00F27926" w:rsidP="00F279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26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  <w:p w:rsidR="00F27926" w:rsidRPr="00F27926" w:rsidRDefault="00F27926" w:rsidP="00F279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26">
              <w:rPr>
                <w:rFonts w:ascii="Times New Roman" w:hAnsi="Times New Roman" w:cs="Times New Roman"/>
                <w:sz w:val="24"/>
                <w:szCs w:val="24"/>
              </w:rPr>
              <w:t>Юламанова М.А.</w:t>
            </w:r>
          </w:p>
        </w:tc>
        <w:tc>
          <w:tcPr>
            <w:tcW w:w="2126" w:type="dxa"/>
          </w:tcPr>
          <w:p w:rsidR="00F27926" w:rsidRPr="00F27926" w:rsidRDefault="00F27926" w:rsidP="00F27926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Ежегодно до 31 декабря</w:t>
            </w:r>
          </w:p>
        </w:tc>
        <w:tc>
          <w:tcPr>
            <w:tcW w:w="5522" w:type="dxa"/>
            <w:vAlign w:val="bottom"/>
          </w:tcPr>
          <w:p w:rsidR="00F27926" w:rsidRPr="00F27926" w:rsidRDefault="00F27926" w:rsidP="00F27926">
            <w:pPr>
              <w:pStyle w:val="Other0"/>
              <w:shd w:val="clear" w:color="auto" w:fill="auto"/>
              <w:tabs>
                <w:tab w:val="left" w:pos="1291"/>
                <w:tab w:val="left" w:pos="3302"/>
              </w:tabs>
              <w:jc w:val="both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 xml:space="preserve">Доклад руководителю Управления по итогам анализа и обобщения практики рассмотрения обращений граждан и организаций о фактах проявления коррупции в Управлении. </w:t>
            </w:r>
          </w:p>
          <w:p w:rsidR="00F27926" w:rsidRPr="00F27926" w:rsidRDefault="00F27926" w:rsidP="00F27926">
            <w:pPr>
              <w:pStyle w:val="Other0"/>
              <w:shd w:val="clear" w:color="auto" w:fill="auto"/>
              <w:tabs>
                <w:tab w:val="left" w:pos="1291"/>
                <w:tab w:val="left" w:pos="3302"/>
              </w:tabs>
              <w:jc w:val="both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Оперативное реагирование на возможные факты коррупции в Управлении или нарушение требований к служебному поведению гражданских служащих Управления.</w:t>
            </w:r>
          </w:p>
        </w:tc>
      </w:tr>
      <w:tr w:rsidR="00F27926" w:rsidTr="003A47E9">
        <w:tc>
          <w:tcPr>
            <w:tcW w:w="701" w:type="dxa"/>
          </w:tcPr>
          <w:p w:rsidR="00F27926" w:rsidRPr="00F27926" w:rsidRDefault="00F27926" w:rsidP="00F27926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3.3</w:t>
            </w:r>
          </w:p>
        </w:tc>
        <w:tc>
          <w:tcPr>
            <w:tcW w:w="4579" w:type="dxa"/>
          </w:tcPr>
          <w:p w:rsidR="00F27926" w:rsidRPr="00F27926" w:rsidRDefault="00F27926" w:rsidP="00F27926">
            <w:pPr>
              <w:pStyle w:val="Other0"/>
              <w:shd w:val="clear" w:color="auto" w:fill="auto"/>
              <w:tabs>
                <w:tab w:val="left" w:pos="1646"/>
                <w:tab w:val="left" w:pos="3221"/>
                <w:tab w:val="left" w:pos="3797"/>
              </w:tabs>
              <w:jc w:val="both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  <w:tc>
          <w:tcPr>
            <w:tcW w:w="2235" w:type="dxa"/>
          </w:tcPr>
          <w:p w:rsidR="00F27926" w:rsidRPr="00F27926" w:rsidRDefault="00F27926" w:rsidP="00F279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26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  <w:p w:rsidR="00F27926" w:rsidRPr="00F27926" w:rsidRDefault="00F27926" w:rsidP="00F279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7926">
              <w:rPr>
                <w:rFonts w:ascii="Times New Roman" w:hAnsi="Times New Roman" w:cs="Times New Roman"/>
                <w:sz w:val="24"/>
                <w:szCs w:val="24"/>
              </w:rPr>
              <w:t>Юламанова М.А.</w:t>
            </w:r>
          </w:p>
        </w:tc>
        <w:tc>
          <w:tcPr>
            <w:tcW w:w="2126" w:type="dxa"/>
          </w:tcPr>
          <w:p w:rsidR="00F27926" w:rsidRPr="00F27926" w:rsidRDefault="00F27926" w:rsidP="00F27926">
            <w:pPr>
              <w:pStyle w:val="Other0"/>
              <w:shd w:val="clear" w:color="auto" w:fill="auto"/>
              <w:jc w:val="center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Ежегодно до 31 декабря</w:t>
            </w:r>
          </w:p>
        </w:tc>
        <w:tc>
          <w:tcPr>
            <w:tcW w:w="5522" w:type="dxa"/>
          </w:tcPr>
          <w:p w:rsidR="00F27926" w:rsidRPr="00F27926" w:rsidRDefault="00F27926" w:rsidP="00F27926">
            <w:pPr>
              <w:pStyle w:val="Other0"/>
              <w:shd w:val="clear" w:color="auto" w:fill="auto"/>
              <w:tabs>
                <w:tab w:val="left" w:pos="1291"/>
                <w:tab w:val="left" w:pos="3302"/>
              </w:tabs>
              <w:jc w:val="both"/>
              <w:rPr>
                <w:sz w:val="24"/>
                <w:szCs w:val="24"/>
              </w:rPr>
            </w:pPr>
            <w:r w:rsidRPr="00F27926">
              <w:rPr>
                <w:sz w:val="24"/>
                <w:szCs w:val="24"/>
              </w:rPr>
              <w:t>Доклад руководителю Управления по результатам мониторинга публикаций в средствах массовой информации и в социальных сетях о фактах проявления коррупции в Управлении и организация проверки выявленных фактов.</w:t>
            </w:r>
          </w:p>
        </w:tc>
      </w:tr>
    </w:tbl>
    <w:p w:rsidR="00143002" w:rsidRDefault="00143002"/>
    <w:sectPr w:rsidR="00143002" w:rsidSect="008E6963">
      <w:headerReference w:type="default" r:id="rId8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49FD" w:rsidRDefault="00D949FD" w:rsidP="008E6963">
      <w:pPr>
        <w:spacing w:after="0" w:line="240" w:lineRule="auto"/>
      </w:pPr>
      <w:r>
        <w:separator/>
      </w:r>
    </w:p>
  </w:endnote>
  <w:endnote w:type="continuationSeparator" w:id="0">
    <w:p w:rsidR="00D949FD" w:rsidRDefault="00D949FD" w:rsidP="008E6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49FD" w:rsidRDefault="00D949FD" w:rsidP="008E6963">
      <w:pPr>
        <w:spacing w:after="0" w:line="240" w:lineRule="auto"/>
      </w:pPr>
      <w:r>
        <w:separator/>
      </w:r>
    </w:p>
  </w:footnote>
  <w:footnote w:type="continuationSeparator" w:id="0">
    <w:p w:rsidR="00D949FD" w:rsidRDefault="00D949FD" w:rsidP="008E69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03034641"/>
      <w:docPartObj>
        <w:docPartGallery w:val="Page Numbers (Top of Page)"/>
        <w:docPartUnique/>
      </w:docPartObj>
    </w:sdtPr>
    <w:sdtEndPr/>
    <w:sdtContent>
      <w:p w:rsidR="008E6963" w:rsidRDefault="008E696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773F">
          <w:rPr>
            <w:noProof/>
          </w:rPr>
          <w:t>3</w:t>
        </w:r>
        <w:r>
          <w:fldChar w:fldCharType="end"/>
        </w:r>
      </w:p>
    </w:sdtContent>
  </w:sdt>
  <w:p w:rsidR="008E6963" w:rsidRDefault="008E696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4276FF"/>
    <w:multiLevelType w:val="multilevel"/>
    <w:tmpl w:val="E61E91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2F878BF"/>
    <w:multiLevelType w:val="hybridMultilevel"/>
    <w:tmpl w:val="2F066724"/>
    <w:lvl w:ilvl="0" w:tplc="3104D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002"/>
    <w:rsid w:val="000C1C90"/>
    <w:rsid w:val="00103BAD"/>
    <w:rsid w:val="0013730D"/>
    <w:rsid w:val="00143002"/>
    <w:rsid w:val="001E325B"/>
    <w:rsid w:val="0021629A"/>
    <w:rsid w:val="0030773F"/>
    <w:rsid w:val="0034597B"/>
    <w:rsid w:val="003A47E9"/>
    <w:rsid w:val="006C5956"/>
    <w:rsid w:val="0075750F"/>
    <w:rsid w:val="00803BCA"/>
    <w:rsid w:val="008354B7"/>
    <w:rsid w:val="00875C99"/>
    <w:rsid w:val="008E6963"/>
    <w:rsid w:val="00A34CA7"/>
    <w:rsid w:val="00C02D1B"/>
    <w:rsid w:val="00C62399"/>
    <w:rsid w:val="00D949FD"/>
    <w:rsid w:val="00E51855"/>
    <w:rsid w:val="00F27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DCC31"/>
  <w15:chartTrackingRefBased/>
  <w15:docId w15:val="{0D7F60DF-8350-4CC2-807F-E18E4D65C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0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3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ther">
    <w:name w:val="Other_"/>
    <w:basedOn w:val="a0"/>
    <w:link w:val="Other0"/>
    <w:rsid w:val="0014300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Other0">
    <w:name w:val="Other"/>
    <w:basedOn w:val="a"/>
    <w:link w:val="Other"/>
    <w:rsid w:val="0014300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E5185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7">
    <w:name w:val="Style7"/>
    <w:basedOn w:val="a"/>
    <w:uiPriority w:val="99"/>
    <w:rsid w:val="00E51855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E51855"/>
    <w:pPr>
      <w:widowControl w:val="0"/>
      <w:autoSpaceDE w:val="0"/>
      <w:autoSpaceDN w:val="0"/>
      <w:adjustRightInd w:val="0"/>
      <w:spacing w:after="0" w:line="299" w:lineRule="exact"/>
      <w:ind w:firstLine="147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8">
    <w:name w:val="Font Style28"/>
    <w:uiPriority w:val="99"/>
    <w:rsid w:val="00E51855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6">
    <w:name w:val="Font Style26"/>
    <w:rsid w:val="00E51855"/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E69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E6963"/>
  </w:style>
  <w:style w:type="paragraph" w:styleId="a6">
    <w:name w:val="footer"/>
    <w:basedOn w:val="a"/>
    <w:link w:val="a7"/>
    <w:uiPriority w:val="99"/>
    <w:unhideWhenUsed/>
    <w:rsid w:val="008E69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E6963"/>
  </w:style>
  <w:style w:type="paragraph" w:styleId="a8">
    <w:name w:val="List Paragraph"/>
    <w:basedOn w:val="a"/>
    <w:uiPriority w:val="34"/>
    <w:qFormat/>
    <w:rsid w:val="006C595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A6206D-7619-469E-93DE-AD02B7896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1423</Words>
  <Characters>8113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Черданцева Юлия Дмитриевна</dc:creator>
  <cp:keywords/>
  <dc:description/>
  <cp:lastModifiedBy>Черданцева Юлия Дмитриевна</cp:lastModifiedBy>
  <cp:revision>2</cp:revision>
  <cp:lastPrinted>2025-02-11T06:15:00Z</cp:lastPrinted>
  <dcterms:created xsi:type="dcterms:W3CDTF">2026-05-08T06:43:00Z</dcterms:created>
  <dcterms:modified xsi:type="dcterms:W3CDTF">2026-05-08T06:43:00Z</dcterms:modified>
</cp:coreProperties>
</file>